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2A96" w14:textId="55C8D189" w:rsidR="00DA5913" w:rsidRDefault="00DA5913">
      <w:pPr>
        <w:rPr>
          <w:rFonts w:ascii="Century Gothic" w:hAnsi="Century Gothic"/>
          <w:lang w:val="en-US"/>
        </w:rPr>
      </w:pPr>
      <w:r>
        <w:rPr>
          <w:rFonts w:ascii="Century Gothic" w:hAnsi="Century Gothic"/>
          <w:lang w:val="en-US"/>
        </w:rPr>
        <w:t>Keshav Naidu</w:t>
      </w:r>
    </w:p>
    <w:p w14:paraId="76D18645" w14:textId="77777777" w:rsidR="00DA5913" w:rsidRDefault="00DA5913">
      <w:pPr>
        <w:rPr>
          <w:rFonts w:ascii="Century Gothic" w:hAnsi="Century Gothic"/>
          <w:lang w:val="en-US"/>
        </w:rPr>
      </w:pPr>
    </w:p>
    <w:p w14:paraId="5F78A7F7" w14:textId="6C99550A" w:rsidR="00DA5913" w:rsidRDefault="00DA5913">
      <w:pPr>
        <w:rPr>
          <w:rFonts w:ascii="Century Gothic" w:hAnsi="Century Gothic"/>
          <w:lang w:val="en-US"/>
        </w:rPr>
      </w:pPr>
      <w:r>
        <w:rPr>
          <w:rFonts w:ascii="Century Gothic" w:hAnsi="Century Gothic"/>
          <w:lang w:val="en-US"/>
        </w:rPr>
        <w:t>Keshav i</w:t>
      </w:r>
      <w:r w:rsidR="00BE3168">
        <w:rPr>
          <w:rFonts w:ascii="Century Gothic" w:hAnsi="Century Gothic"/>
          <w:lang w:val="en-US"/>
        </w:rPr>
        <w:t>s 28-year-old</w:t>
      </w:r>
      <w:r>
        <w:rPr>
          <w:rFonts w:ascii="Century Gothic" w:hAnsi="Century Gothic"/>
          <w:lang w:val="en-US"/>
        </w:rPr>
        <w:t xml:space="preserve"> from Malaysia. He started his culinary journey in Singapore. He worked there for 4 years. </w:t>
      </w:r>
    </w:p>
    <w:p w14:paraId="17265083" w14:textId="47F2D441" w:rsidR="00DA5913" w:rsidRDefault="00DA5913">
      <w:pPr>
        <w:rPr>
          <w:rFonts w:ascii="Century Gothic" w:hAnsi="Century Gothic"/>
          <w:lang w:val="en-US"/>
        </w:rPr>
      </w:pPr>
      <w:r>
        <w:rPr>
          <w:rFonts w:ascii="Century Gothic" w:hAnsi="Century Gothic"/>
          <w:lang w:val="en-US"/>
        </w:rPr>
        <w:t>Keshav is passionate when it comes to preparing food for people. He sees food as a way of expressing love for his family and friends. He did not see it as a job. He sees it as a way of reaching out to people.</w:t>
      </w:r>
    </w:p>
    <w:p w14:paraId="6E42FFDE" w14:textId="004B37C5" w:rsidR="00DA5913" w:rsidRDefault="00DA5913">
      <w:pPr>
        <w:rPr>
          <w:rFonts w:ascii="Century Gothic" w:hAnsi="Century Gothic"/>
          <w:lang w:val="en-US"/>
        </w:rPr>
      </w:pPr>
      <w:r>
        <w:rPr>
          <w:rFonts w:ascii="Century Gothic" w:hAnsi="Century Gothic"/>
          <w:lang w:val="en-US"/>
        </w:rPr>
        <w:t>Keshav came to Whitehorse with his family. It was not an easy transition. The darkness of wintertime took a toll on his well-being. He became depressed. Missing his home and other members of his family.</w:t>
      </w:r>
    </w:p>
    <w:p w14:paraId="65E9240B" w14:textId="698D5007" w:rsidR="00DA5913" w:rsidRDefault="00DA5913">
      <w:pPr>
        <w:rPr>
          <w:rFonts w:ascii="Century Gothic" w:hAnsi="Century Gothic"/>
          <w:lang w:val="en-US"/>
        </w:rPr>
      </w:pPr>
      <w:r>
        <w:rPr>
          <w:rFonts w:ascii="Century Gothic" w:hAnsi="Century Gothic"/>
          <w:lang w:val="en-US"/>
        </w:rPr>
        <w:t>Keshav turned to alcohol as a way of filling what seems to be missing in his life. From social drinking to an everyday routine. Turning to alcohol to overcome his depression deemed not enough. Soon, he started taking substances. He was not aware of how badly things</w:t>
      </w:r>
      <w:r w:rsidR="00BE3168">
        <w:rPr>
          <w:rFonts w:ascii="Century Gothic" w:hAnsi="Century Gothic"/>
          <w:lang w:val="en-US"/>
        </w:rPr>
        <w:t xml:space="preserve"> were</w:t>
      </w:r>
      <w:r>
        <w:rPr>
          <w:rFonts w:ascii="Century Gothic" w:hAnsi="Century Gothic"/>
          <w:lang w:val="en-US"/>
        </w:rPr>
        <w:t xml:space="preserve"> going for him. His relationship with his family was dwindling. Every day </w:t>
      </w:r>
      <w:r w:rsidR="00BE3168">
        <w:rPr>
          <w:rFonts w:ascii="Century Gothic" w:hAnsi="Century Gothic"/>
          <w:lang w:val="en-US"/>
        </w:rPr>
        <w:t>was</w:t>
      </w:r>
      <w:r>
        <w:rPr>
          <w:rFonts w:ascii="Century Gothic" w:hAnsi="Century Gothic"/>
          <w:lang w:val="en-US"/>
        </w:rPr>
        <w:t xml:space="preserve"> a battle. </w:t>
      </w:r>
    </w:p>
    <w:p w14:paraId="1D5AA6C9" w14:textId="2412CD57" w:rsidR="00DA5913" w:rsidRDefault="00DA5913">
      <w:pPr>
        <w:rPr>
          <w:rFonts w:ascii="Century Gothic" w:hAnsi="Century Gothic"/>
          <w:lang w:val="en-US"/>
        </w:rPr>
      </w:pPr>
      <w:r>
        <w:rPr>
          <w:rFonts w:ascii="Century Gothic" w:hAnsi="Century Gothic"/>
          <w:lang w:val="en-US"/>
        </w:rPr>
        <w:t xml:space="preserve">Keshav finally took the courage to turn his back on alcohol and substances. He started building relationship with his family. His journey has started. He continues to battle the depression with a more positive approach. He started going to the gym and </w:t>
      </w:r>
      <w:r w:rsidR="00BE3168">
        <w:rPr>
          <w:rFonts w:ascii="Century Gothic" w:hAnsi="Century Gothic"/>
          <w:lang w:val="en-US"/>
        </w:rPr>
        <w:t>spending time</w:t>
      </w:r>
      <w:r>
        <w:rPr>
          <w:rFonts w:ascii="Century Gothic" w:hAnsi="Century Gothic"/>
          <w:lang w:val="en-US"/>
        </w:rPr>
        <w:t xml:space="preserve"> outdoors with his son. </w:t>
      </w:r>
    </w:p>
    <w:p w14:paraId="758EB265" w14:textId="1A9DE504" w:rsidR="00DA5913" w:rsidRPr="00DA5913" w:rsidRDefault="00DA5913">
      <w:pPr>
        <w:rPr>
          <w:rFonts w:ascii="Century Gothic" w:hAnsi="Century Gothic"/>
          <w:lang w:val="en-US"/>
        </w:rPr>
      </w:pPr>
    </w:p>
    <w:sectPr w:rsidR="00DA5913" w:rsidRPr="00DA5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13"/>
    <w:rsid w:val="003E1B53"/>
    <w:rsid w:val="006B4CC2"/>
    <w:rsid w:val="00BE3168"/>
    <w:rsid w:val="00DA591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1C73"/>
  <w15:chartTrackingRefBased/>
  <w15:docId w15:val="{D085ED04-EF97-5747-8570-94A0931B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913"/>
    <w:rPr>
      <w:rFonts w:eastAsiaTheme="majorEastAsia" w:cstheme="majorBidi"/>
      <w:color w:val="272727" w:themeColor="text1" w:themeTint="D8"/>
    </w:rPr>
  </w:style>
  <w:style w:type="paragraph" w:styleId="Title">
    <w:name w:val="Title"/>
    <w:basedOn w:val="Normal"/>
    <w:next w:val="Normal"/>
    <w:link w:val="TitleChar"/>
    <w:uiPriority w:val="10"/>
    <w:qFormat/>
    <w:rsid w:val="00D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DA5913"/>
    <w:rPr>
      <w:i/>
      <w:iCs/>
      <w:color w:val="404040" w:themeColor="text1" w:themeTint="BF"/>
    </w:rPr>
  </w:style>
  <w:style w:type="paragraph" w:styleId="ListParagraph">
    <w:name w:val="List Paragraph"/>
    <w:basedOn w:val="Normal"/>
    <w:uiPriority w:val="34"/>
    <w:qFormat/>
    <w:rsid w:val="00DA5913"/>
    <w:pPr>
      <w:ind w:left="720"/>
      <w:contextualSpacing/>
    </w:pPr>
  </w:style>
  <w:style w:type="character" w:styleId="IntenseEmphasis">
    <w:name w:val="Intense Emphasis"/>
    <w:basedOn w:val="DefaultParagraphFont"/>
    <w:uiPriority w:val="21"/>
    <w:qFormat/>
    <w:rsid w:val="00DA5913"/>
    <w:rPr>
      <w:i/>
      <w:iCs/>
      <w:color w:val="0F4761" w:themeColor="accent1" w:themeShade="BF"/>
    </w:rPr>
  </w:style>
  <w:style w:type="paragraph" w:styleId="IntenseQuote">
    <w:name w:val="Intense Quote"/>
    <w:basedOn w:val="Normal"/>
    <w:next w:val="Normal"/>
    <w:link w:val="IntenseQuoteChar"/>
    <w:uiPriority w:val="30"/>
    <w:qFormat/>
    <w:rsid w:val="00D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913"/>
    <w:rPr>
      <w:i/>
      <w:iCs/>
      <w:color w:val="0F4761" w:themeColor="accent1" w:themeShade="BF"/>
    </w:rPr>
  </w:style>
  <w:style w:type="character" w:styleId="IntenseReference">
    <w:name w:val="Intense Reference"/>
    <w:basedOn w:val="DefaultParagraphFont"/>
    <w:uiPriority w:val="32"/>
    <w:qFormat/>
    <w:rsid w:val="00DA5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Malubay Eunice Anne Villanueva (PCF)</dc:creator>
  <cp:keywords/>
  <dc:description/>
  <cp:lastModifiedBy>Thay Ki Aninti</cp:lastModifiedBy>
  <cp:revision>2</cp:revision>
  <cp:lastPrinted>2025-03-13T20:07:00Z</cp:lastPrinted>
  <dcterms:created xsi:type="dcterms:W3CDTF">2025-03-13T20:08:00Z</dcterms:created>
  <dcterms:modified xsi:type="dcterms:W3CDTF">2025-03-13T20:08:00Z</dcterms:modified>
</cp:coreProperties>
</file>